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C9" w:rsidRPr="008D1AB0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8D1AB0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F160CF" w:rsidRPr="008D1AB0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="00F470E9"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F68D4" w:rsidRPr="008D1AB0" w:rsidRDefault="0074111D" w:rsidP="007F68D4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479"/>
        <w:gridCol w:w="3685"/>
        <w:gridCol w:w="284"/>
      </w:tblGrid>
      <w:tr w:rsidR="008D1AB0" w:rsidRPr="008D1AB0" w:rsidTr="00675BAB">
        <w:trPr>
          <w:gridAfter w:val="1"/>
          <w:wAfter w:w="284" w:type="dxa"/>
          <w:trHeight w:val="488"/>
        </w:trPr>
        <w:tc>
          <w:tcPr>
            <w:tcW w:w="9322" w:type="dxa"/>
            <w:gridSpan w:val="4"/>
          </w:tcPr>
          <w:p w:rsidR="007F68D4" w:rsidRPr="008D1AB0" w:rsidRDefault="007F68D4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</w:p>
        </w:tc>
      </w:tr>
      <w:tr w:rsidR="008D1AB0" w:rsidRPr="008D1AB0" w:rsidTr="00675BAB">
        <w:trPr>
          <w:gridAfter w:val="1"/>
          <w:wAfter w:w="284" w:type="dxa"/>
          <w:trHeight w:val="423"/>
        </w:trPr>
        <w:tc>
          <w:tcPr>
            <w:tcW w:w="1875" w:type="dxa"/>
            <w:vAlign w:val="center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1</w:t>
            </w:r>
          </w:p>
        </w:tc>
        <w:tc>
          <w:tcPr>
            <w:tcW w:w="283" w:type="dxa"/>
            <w:vAlign w:val="center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vAlign w:val="center"/>
            <w:hideMark/>
          </w:tcPr>
          <w:p w:rsidR="007F68D4" w:rsidRPr="008D1AB0" w:rsidRDefault="007F68D4" w:rsidP="00675BAB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ร้อยละของการ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ใช้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จ่ายเงินงบประมาณ</w:t>
            </w:r>
          </w:p>
        </w:tc>
      </w:tr>
      <w:tr w:rsidR="008D1AB0" w:rsidRPr="008D1AB0" w:rsidTr="00675BAB">
        <w:trPr>
          <w:gridAfter w:val="1"/>
          <w:wAfter w:w="284" w:type="dxa"/>
          <w:trHeight w:val="417"/>
        </w:trPr>
        <w:tc>
          <w:tcPr>
            <w:tcW w:w="1875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8D1AB0" w:rsidRPr="008D1AB0" w:rsidTr="00675BAB">
        <w:trPr>
          <w:gridAfter w:val="1"/>
          <w:wAfter w:w="284" w:type="dxa"/>
          <w:trHeight w:val="409"/>
        </w:trPr>
        <w:tc>
          <w:tcPr>
            <w:tcW w:w="1875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E787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8D1AB0" w:rsidRPr="008D1AB0" w:rsidTr="00675BAB">
        <w:trPr>
          <w:gridAfter w:val="1"/>
          <w:wAfter w:w="284" w:type="dxa"/>
          <w:trHeight w:val="1220"/>
        </w:trPr>
        <w:tc>
          <w:tcPr>
            <w:tcW w:w="1875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7F68D4" w:rsidRPr="008D1AB0" w:rsidRDefault="007F68D4" w:rsidP="008164D9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เป็นเครื่องมือสำคัญสำหรับ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ผู้บริหาร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ในการกำกับ ติดตาม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เร่งรัดผลการ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ใช้จ่าย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 ประจำปีงบประมาณ พ.ศ.256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ของ</w:t>
            </w:r>
            <w:r w:rsidR="008164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สำนักงานพัฒนาชุมชนจังหวัดนนทบุรี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ให้เป็นไปตามมาตรการเพิ่มประสิทธิภาพการใช้จ่ายเงินงบประมาณ พ.ศ. 256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ของรัฐบาล</w:t>
            </w:r>
          </w:p>
        </w:tc>
      </w:tr>
      <w:tr w:rsidR="008D1AB0" w:rsidRPr="008D1AB0" w:rsidTr="00675BAB">
        <w:trPr>
          <w:gridAfter w:val="1"/>
          <w:wAfter w:w="284" w:type="dxa"/>
          <w:trHeight w:val="840"/>
        </w:trPr>
        <w:tc>
          <w:tcPr>
            <w:tcW w:w="1875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7F68D4" w:rsidRPr="008D1AB0" w:rsidRDefault="007F68D4" w:rsidP="00675BAB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รายงานระบบการบริหารการเงินการคลังภาครัฐแบบอิเล็กทรอนิกส์ </w:t>
            </w:r>
          </w:p>
          <w:p w:rsidR="008164D9" w:rsidRDefault="007F68D4" w:rsidP="008164D9">
            <w:pPr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(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Government Fiscal</w:t>
            </w:r>
            <w:r w:rsidR="00F44F7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Management Information</w:t>
            </w:r>
            <w:r w:rsidR="00F44F7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System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/ </w:t>
            </w:r>
          </w:p>
          <w:p w:rsidR="007F68D4" w:rsidRPr="008D1AB0" w:rsidRDefault="008164D9" w:rsidP="008164D9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ฝ่ายอำนวยการ สำนักงานพัฒนาชุมชนจังหวัดนนทบุรี</w:t>
            </w:r>
          </w:p>
        </w:tc>
      </w:tr>
      <w:tr w:rsidR="008D1AB0" w:rsidRPr="008D1AB0" w:rsidTr="00675BAB">
        <w:trPr>
          <w:gridAfter w:val="1"/>
          <w:wAfter w:w="284" w:type="dxa"/>
          <w:trHeight w:val="441"/>
        </w:trPr>
        <w:tc>
          <w:tcPr>
            <w:tcW w:w="2158" w:type="dxa"/>
            <w:gridSpan w:val="2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479" w:type="dxa"/>
            <w:hideMark/>
          </w:tcPr>
          <w:p w:rsidR="007F68D4" w:rsidRPr="008D1AB0" w:rsidRDefault="007F68D4" w:rsidP="008164D9">
            <w:pPr>
              <w:ind w:right="-50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8164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นางวีณา  ปาระมี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8164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หัวหน้าฝ่ายอำนวยการ</w:t>
            </w:r>
          </w:p>
          <w:p w:rsidR="007F68D4" w:rsidRPr="008D1AB0" w:rsidRDefault="007F68D4" w:rsidP="00816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 w:rsidR="008164D9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164D9">
              <w:rPr>
                <w:rFonts w:ascii="TH SarabunIT๙" w:hAnsi="TH SarabunIT๙" w:cs="TH SarabunIT๙"/>
                <w:sz w:val="32"/>
                <w:szCs w:val="32"/>
              </w:rPr>
              <w:t xml:space="preserve">0704 </w:t>
            </w:r>
            <w:r w:rsidR="008164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 108</w:t>
            </w:r>
          </w:p>
        </w:tc>
      </w:tr>
      <w:tr w:rsidR="008D1AB0" w:rsidRPr="008D1AB0" w:rsidTr="00675BAB">
        <w:tc>
          <w:tcPr>
            <w:tcW w:w="2158" w:type="dxa"/>
            <w:gridSpan w:val="2"/>
            <w:hideMark/>
          </w:tcPr>
          <w:p w:rsidR="007F68D4" w:rsidRPr="008D1AB0" w:rsidRDefault="007F68D4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79" w:type="dxa"/>
            <w:hideMark/>
          </w:tcPr>
          <w:p w:rsidR="007F68D4" w:rsidRPr="008D1AB0" w:rsidRDefault="007F68D4" w:rsidP="00675BAB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F073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8164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นายจักรกฤษณ์  ยศตีนเทียน</w:t>
            </w:r>
          </w:p>
          <w:p w:rsidR="007F68D4" w:rsidRPr="008D1AB0" w:rsidRDefault="007F68D4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7F68D4" w:rsidRPr="008D1AB0" w:rsidRDefault="007F68D4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68D4" w:rsidRPr="008D1AB0" w:rsidRDefault="007F68D4" w:rsidP="008A5C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gridSpan w:val="2"/>
            <w:hideMark/>
          </w:tcPr>
          <w:p w:rsidR="007F68D4" w:rsidRPr="008D1AB0" w:rsidRDefault="007F68D4" w:rsidP="008164D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8164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เจ้าพนักงานการเงินและบัญชีชำนาญงาน</w:t>
            </w:r>
          </w:p>
          <w:p w:rsidR="007F68D4" w:rsidRPr="008D1AB0" w:rsidRDefault="007F68D4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</w:t>
            </w:r>
            <w:r w:rsidR="008A5C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580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A5C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0704 ต่อ 108</w:t>
            </w:r>
          </w:p>
          <w:p w:rsidR="007F68D4" w:rsidRPr="008D1AB0" w:rsidRDefault="007F68D4" w:rsidP="00EA23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68D4" w:rsidRPr="008D1AB0" w:rsidTr="00675BAB">
        <w:trPr>
          <w:gridAfter w:val="1"/>
          <w:wAfter w:w="284" w:type="dxa"/>
        </w:trPr>
        <w:tc>
          <w:tcPr>
            <w:tcW w:w="2158" w:type="dxa"/>
            <w:gridSpan w:val="2"/>
            <w:hideMark/>
          </w:tcPr>
          <w:p w:rsidR="007F68D4" w:rsidRPr="008D1AB0" w:rsidRDefault="007F68D4" w:rsidP="00675BAB">
            <w:r w:rsidRPr="008D1AB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64" w:type="dxa"/>
            <w:gridSpan w:val="2"/>
            <w:hideMark/>
          </w:tcPr>
          <w:p w:rsidR="007F68D4" w:rsidRPr="008D1AB0" w:rsidRDefault="007F68D4" w:rsidP="00675BAB"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 ดังนี้</w:t>
            </w: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7F68D4">
        <w:trPr>
          <w:trHeight w:val="3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="00C6087A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rPr>
                <w:rFonts w:ascii="TH SarabunIT๙" w:hAnsi="TH SarabunIT๙" w:cs="TH SarabunIT๙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Pr="008D1AB0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</w:t>
            </w:r>
            <w:r w:rsidR="008D1231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90</w:t>
            </w:r>
          </w:p>
        </w:tc>
      </w:tr>
      <w:tr w:rsidR="007F68D4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5</w:t>
            </w: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7F68D4" w:rsidRPr="008D1AB0" w:rsidRDefault="007F68D4" w:rsidP="007F68D4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8D1AB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คำนิยาม/คำอธิบาย</w:t>
      </w:r>
    </w:p>
    <w:p w:rsidR="007F68D4" w:rsidRPr="008D1AB0" w:rsidRDefault="007F68D4" w:rsidP="007F68D4">
      <w:pPr>
        <w:numPr>
          <w:ilvl w:val="0"/>
          <w:numId w:val="20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สูตรการคำนวณค่าคะแนน</w:t>
      </w:r>
    </w:p>
    <w:p w:rsidR="007F68D4" w:rsidRPr="008D1AB0" w:rsidRDefault="001D4F96" w:rsidP="007F68D4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5038090</wp:posOffset>
                </wp:positionH>
                <wp:positionV relativeFrom="paragraph">
                  <wp:posOffset>10160</wp:posOffset>
                </wp:positionV>
                <wp:extent cx="647065" cy="297180"/>
                <wp:effectExtent l="0" t="0" r="635" b="762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087A" w:rsidRPr="00E344CD" w:rsidRDefault="00C6087A" w:rsidP="007F68D4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96.7pt;margin-top:.8pt;width:50.95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ZbggIAABA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" stroked="f">
                <v:textbox>
                  <w:txbxContent>
                    <w:p w:rsidR="00C6087A" w:rsidRPr="00E344CD" w:rsidRDefault="00C6087A" w:rsidP="007F68D4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 w:rsidRPr="00E344CD"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  <w:t>X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  <w:t xml:space="preserve"> 100</w:t>
                      </w:r>
                    </w:p>
                  </w:txbxContent>
                </v:textbox>
              </v:shape>
            </w:pict>
          </mc:Fallback>
        </mc:AlternateContent>
      </w:r>
      <w:r w:rsidR="007F68D4" w:rsidRPr="008D1AB0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จำนวนเงินงบประมาณที่สามารถ</w:t>
      </w:r>
      <w:r w:rsidR="007F68D4" w:rsidRPr="008D1AB0">
        <w:rPr>
          <w:rFonts w:ascii="TH SarabunIT๙" w:hAnsi="TH SarabunIT๙" w:cs="TH SarabunIT๙" w:hint="cs"/>
          <w:sz w:val="32"/>
          <w:szCs w:val="32"/>
          <w:cs/>
        </w:rPr>
        <w:t>ใช้จ่าย</w:t>
      </w:r>
      <w:r w:rsidR="007F68D4" w:rsidRPr="008D1AB0">
        <w:rPr>
          <w:rFonts w:ascii="TH SarabunIT๙" w:hAnsi="TH SarabunIT๙" w:cs="TH SarabunIT๙"/>
          <w:sz w:val="32"/>
          <w:szCs w:val="32"/>
          <w:cs/>
        </w:rPr>
        <w:t>ได้จริงของหน่วยงาน</w:t>
      </w:r>
    </w:p>
    <w:p w:rsidR="007F68D4" w:rsidRPr="008D1AB0" w:rsidRDefault="001D4F96" w:rsidP="007F68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2" distB="4294967292" distL="114300" distR="114300" simplePos="0" relativeHeight="2516715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-636</wp:posOffset>
                </wp:positionV>
                <wp:extent cx="4171950" cy="0"/>
                <wp:effectExtent l="0" t="0" r="19050" b="1905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1.95pt;margin-top:-.05pt;width:328.5pt;height:0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"/>
            </w:pict>
          </mc:Fallback>
        </mc:AlternateContent>
      </w:r>
      <w:r w:rsidR="007F68D4" w:rsidRPr="008D1AB0">
        <w:rPr>
          <w:rFonts w:ascii="TH SarabunIT๙" w:hAnsi="TH SarabunIT๙" w:cs="TH SarabunIT๙"/>
          <w:sz w:val="32"/>
          <w:szCs w:val="32"/>
          <w:cs/>
        </w:rPr>
        <w:t xml:space="preserve">          จำนวนเงินงบประมาณ</w:t>
      </w:r>
      <w:r w:rsidR="007F68D4" w:rsidRPr="008D1AB0">
        <w:rPr>
          <w:rFonts w:ascii="TH SarabunIT๙" w:hAnsi="TH SarabunIT๙" w:cs="TH SarabunIT๙" w:hint="cs"/>
          <w:sz w:val="32"/>
          <w:szCs w:val="32"/>
          <w:cs/>
        </w:rPr>
        <w:t xml:space="preserve">งวดที่ 1 (ไตรมาส 1-2) </w:t>
      </w:r>
      <w:r w:rsidR="007F68D4" w:rsidRPr="008D1AB0">
        <w:rPr>
          <w:rFonts w:ascii="TH SarabunIT๙" w:hAnsi="TH SarabunIT๙" w:cs="TH SarabunIT๙"/>
          <w:sz w:val="32"/>
          <w:szCs w:val="32"/>
          <w:cs/>
        </w:rPr>
        <w:t>ทั้งหมดที่ได</w:t>
      </w:r>
      <w:r w:rsidR="007F68D4" w:rsidRPr="008D1AB0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7F68D4" w:rsidRPr="008D1AB0">
        <w:rPr>
          <w:rFonts w:ascii="TH SarabunIT๙" w:hAnsi="TH SarabunIT๙" w:cs="TH SarabunIT๙"/>
          <w:sz w:val="32"/>
          <w:szCs w:val="32"/>
          <w:cs/>
        </w:rPr>
        <w:t>รับจัดสรร ในปีงบประมาณ พ.ศ.256</w:t>
      </w:r>
      <w:r w:rsidR="007F68D4" w:rsidRPr="008D1AB0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F68D4" w:rsidRPr="008D1AB0" w:rsidRDefault="007F68D4" w:rsidP="007F68D4">
      <w:pPr>
        <w:autoSpaceDE w:val="0"/>
        <w:autoSpaceDN w:val="0"/>
        <w:adjustRightInd w:val="0"/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2. ผลการ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จ่าย </w:t>
      </w:r>
      <w:r w:rsidRPr="008D1AB0">
        <w:rPr>
          <w:rFonts w:ascii="TH SarabunIT๙" w:hAnsi="TH SarabunIT๙" w:cs="TH SarabunIT๙"/>
          <w:sz w:val="32"/>
          <w:szCs w:val="32"/>
          <w:cs/>
        </w:rPr>
        <w:t>หมายถึง ผลการเบิกจ่ายงบประมาณ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รวมกับ งบประมาณที่จัดทำใบสั่งซื้อ/สั่งจ้าง (</w:t>
      </w:r>
      <w:r w:rsidRPr="008D1AB0">
        <w:rPr>
          <w:rFonts w:ascii="TH SarabunIT๙" w:hAnsi="TH SarabunIT๙" w:cs="TH SarabunIT๙"/>
          <w:sz w:val="32"/>
          <w:szCs w:val="32"/>
        </w:rPr>
        <w:t>PO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) จากระบบ </w:t>
      </w:r>
      <w:r w:rsidRPr="008D1AB0">
        <w:rPr>
          <w:rFonts w:ascii="TH SarabunIT๙" w:hAnsi="TH SarabunIT๙" w:cs="TH SarabunIT๙"/>
          <w:sz w:val="32"/>
          <w:szCs w:val="32"/>
        </w:rPr>
        <w:t>GFMIS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ในภาพรวมของ</w:t>
      </w:r>
      <w:r w:rsidR="00C20B0D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สำนักงานพัฒนาชุมชนจังหวัด/อำเภอ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และงบรายจ่ายอื่น </w:t>
      </w:r>
      <w:r w:rsidRPr="008D1AB0">
        <w:rPr>
          <w:rFonts w:ascii="TH SarabunIT๙" w:hAnsi="TH SarabunIT๙" w:cs="TH SarabunIT๙"/>
          <w:sz w:val="32"/>
          <w:szCs w:val="32"/>
          <w:cs/>
        </w:rPr>
        <w:t>(ประกอบด้วย รายการค่าใช้จ่ายในการบริหาร</w:t>
      </w:r>
      <w:r w:rsidRPr="008D1AB0">
        <w:rPr>
          <w:rFonts w:ascii="TH SarabunIT๙" w:hAnsi="TH SarabunIT๙" w:cs="TH SarabunIT๙"/>
          <w:sz w:val="32"/>
          <w:szCs w:val="32"/>
        </w:rPr>
        <w:t xml:space="preserve">, </w:t>
      </w:r>
      <w:r w:rsidRPr="008D1AB0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ค่าใช้จ่ายในการดำเนินกิจกรรมตามผลผลิต) ที่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8D1AB0">
        <w:rPr>
          <w:rFonts w:ascii="TH SarabunIT๙" w:hAnsi="TH SarabunIT๙" w:cs="TH SarabunIT๙"/>
          <w:sz w:val="32"/>
          <w:szCs w:val="32"/>
          <w:cs/>
        </w:rPr>
        <w:t>สามารถดำเนินการได้จริงเปรียบเทียบกับงบประมาณที่ได้รับการจัดสรรทั้งหมด ตามแผนปฏิบัติราชการและแผนการใช้จ่ายงบประมาณ ประจำปีงบประมาณ พ.ศ. 256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งวดที่ 1 (ไตรมาส 1 - 2)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3. วันที่ตัดยอด</w:t>
      </w: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การใช้จ่ายงบประมาณ</w:t>
      </w:r>
      <w:r w:rsidR="00141EB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 w:hint="cs"/>
          <w:spacing w:val="-4"/>
          <w:sz w:val="32"/>
          <w:szCs w:val="32"/>
          <w:cs/>
        </w:rPr>
        <w:t>คือ วันที่ 31 มีนาคม</w:t>
      </w:r>
      <w:r w:rsidRPr="008D1AB0">
        <w:rPr>
          <w:rFonts w:ascii="TH SarabunIT๙" w:hAnsi="TH SarabunIT๙" w:cs="TH SarabunIT๙"/>
          <w:spacing w:val="-4"/>
          <w:sz w:val="32"/>
          <w:szCs w:val="32"/>
        </w:rPr>
        <w:t xml:space="preserve"> 256</w:t>
      </w:r>
      <w:r w:rsidRPr="008D1AB0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lastRenderedPageBreak/>
        <w:t>หมายเหตุ</w:t>
      </w:r>
      <w:r w:rsidRPr="008D1AB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ระหว่างรอบการประเมิน หากการดำเนินงานตามตัวชี้วัดและค่าเป้าหมายการปฏิบัติราชการ ไม่สามารถดำเนินการให้บรรลุผลได้อันเนื่องมาจากเหตุที่ไม่สามารถควบคุมได้  ให้ผู้รับการประเมินเสนอต่อ        ผู้ประเมินเพื่อพิจารณาปรับระดับค่าเป้าหมายตามที่เห็นสมควร โดยไม่สามารถเปลี่ยนแปลงตัวชี้วัดได้            ตามแนวทางการประเมินผลการปฏิบัติ</w:t>
      </w:r>
      <w:r w:rsidRPr="008D1AB0">
        <w:rPr>
          <w:rFonts w:ascii="TH SarabunIT๙" w:hAnsi="TH SarabunIT๙" w:cs="TH SarabunIT๙" w:hint="cs"/>
          <w:spacing w:val="-8"/>
          <w:sz w:val="32"/>
          <w:szCs w:val="32"/>
          <w:cs/>
        </w:rPr>
        <w:t>ราชการของข้าราชการพลเรือนสามัญ  สังกัดกรมการพัฒนาชุมชน แนบท้าย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หนังสือกรมการพัฒนาชุมชน ที่ มท 0402.5/ว 2389 ,2390 และ 5674 ลงวันที่ 28  ตุลาคม 2562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43"/>
        <w:gridCol w:w="7944"/>
      </w:tblGrid>
      <w:tr w:rsidR="008D1AB0" w:rsidRPr="008D1AB0" w:rsidTr="00675BAB">
        <w:trPr>
          <w:trHeight w:val="557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F68D4" w:rsidRPr="008D1AB0" w:rsidTr="00675BAB">
        <w:trPr>
          <w:trHeight w:val="1044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- 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8471" w:type="dxa"/>
          </w:tcPr>
          <w:p w:rsidR="007F68D4" w:rsidRPr="008D1AB0" w:rsidRDefault="007F68D4" w:rsidP="00675BA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รายงานระบบการบริหารการเงินการคลังภาครัฐแบบอิเล็กทรอนิกส์ (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Government Fiscal</w:t>
            </w:r>
          </w:p>
          <w:p w:rsidR="007F68D4" w:rsidRPr="008D1AB0" w:rsidRDefault="007F68D4" w:rsidP="00675BA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Management Information</w:t>
            </w:r>
            <w:r w:rsidR="008F17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System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</w:t>
            </w:r>
          </w:p>
        </w:tc>
      </w:tr>
    </w:tbl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Default="007F68D4" w:rsidP="007F68D4"/>
    <w:p w:rsidR="00167FAE" w:rsidRDefault="00167FAE" w:rsidP="007F68D4">
      <w:bookmarkStart w:id="0" w:name="_GoBack"/>
      <w:bookmarkEnd w:id="0"/>
    </w:p>
    <w:p w:rsidR="00167FAE" w:rsidRDefault="00167FAE" w:rsidP="007F68D4"/>
    <w:p w:rsidR="00167FAE" w:rsidRDefault="00167FAE" w:rsidP="007F68D4"/>
    <w:p w:rsidR="00167FAE" w:rsidRPr="008D1AB0" w:rsidRDefault="00167FAE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>
      <w:pPr>
        <w:ind w:right="17"/>
      </w:pPr>
    </w:p>
    <w:p w:rsidR="007F68D4" w:rsidRPr="008D1AB0" w:rsidRDefault="007F68D4" w:rsidP="007F68D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F5DB8" w:rsidRPr="008D1AB0" w:rsidRDefault="00E45937" w:rsidP="000B7777">
      <w:pPr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sectPr w:rsidR="00AF5DB8" w:rsidRPr="008D1AB0" w:rsidSect="00377A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6F2" w:rsidRDefault="001546F2" w:rsidP="0032079E">
      <w:r>
        <w:separator/>
      </w:r>
    </w:p>
  </w:endnote>
  <w:endnote w:type="continuationSeparator" w:id="0">
    <w:p w:rsidR="001546F2" w:rsidRDefault="001546F2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7A" w:rsidRDefault="00C6087A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6087A" w:rsidRDefault="00C6087A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7A" w:rsidRPr="001C1C03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 w:rsidR="001D4F96">
      <w:rPr>
        <w:rFonts w:ascii="TH SarabunIT๙" w:hAnsi="TH SarabunIT๙" w:cs="TH SarabunIT๙"/>
        <w:noProof/>
        <w:sz w:val="32"/>
        <w:szCs w:val="32"/>
        <w:cs/>
      </w:rPr>
      <w:t>๑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C6087A" w:rsidRPr="001223E4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6F2" w:rsidRDefault="001546F2" w:rsidP="0032079E">
      <w:r>
        <w:separator/>
      </w:r>
    </w:p>
  </w:footnote>
  <w:footnote w:type="continuationSeparator" w:id="0">
    <w:p w:rsidR="001546F2" w:rsidRDefault="001546F2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7A" w:rsidRDefault="00C6087A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C6087A" w:rsidRDefault="00C608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7A" w:rsidRPr="0097054A" w:rsidRDefault="001D4F96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-556895</wp:posOffset>
              </wp:positionH>
              <wp:positionV relativeFrom="paragraph">
                <wp:posOffset>321945</wp:posOffset>
              </wp:positionV>
              <wp:extent cx="6499860" cy="10160"/>
              <wp:effectExtent l="0" t="0" r="15240" b="2794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    </w:pict>
        </mc:Fallback>
      </mc:AlternateContent>
    </w:r>
    <w:r w:rsidR="00C6087A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C6087A">
      <w:rPr>
        <w:rFonts w:ascii="TH SarabunIT๙" w:hAnsi="TH SarabunIT๙" w:cs="TH SarabunIT๙"/>
        <w:b/>
        <w:bCs/>
        <w:szCs w:val="24"/>
      </w:rPr>
      <w:t>63</w:t>
    </w:r>
    <w:r w:rsidR="00C6087A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C6087A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7A" w:rsidRPr="00D63BA7" w:rsidRDefault="00C6087A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E0F"/>
    <w:rsid w:val="00006C09"/>
    <w:rsid w:val="000072BB"/>
    <w:rsid w:val="000111C9"/>
    <w:rsid w:val="00013BD4"/>
    <w:rsid w:val="00017977"/>
    <w:rsid w:val="00030B30"/>
    <w:rsid w:val="00031FE7"/>
    <w:rsid w:val="00035ABA"/>
    <w:rsid w:val="000373D9"/>
    <w:rsid w:val="00060BF0"/>
    <w:rsid w:val="00061D2C"/>
    <w:rsid w:val="000620B7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1EBA"/>
    <w:rsid w:val="001459E9"/>
    <w:rsid w:val="00150CFD"/>
    <w:rsid w:val="00150DA0"/>
    <w:rsid w:val="001546F2"/>
    <w:rsid w:val="00162AAB"/>
    <w:rsid w:val="00167FAE"/>
    <w:rsid w:val="0017232E"/>
    <w:rsid w:val="00173504"/>
    <w:rsid w:val="00174C78"/>
    <w:rsid w:val="0017753E"/>
    <w:rsid w:val="001834D9"/>
    <w:rsid w:val="00187711"/>
    <w:rsid w:val="001936C6"/>
    <w:rsid w:val="001A68AF"/>
    <w:rsid w:val="001C743A"/>
    <w:rsid w:val="001D4F96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87F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672EC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E53BB"/>
    <w:rsid w:val="007F2EBD"/>
    <w:rsid w:val="007F68D4"/>
    <w:rsid w:val="008164D9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A5C67"/>
    <w:rsid w:val="008B6052"/>
    <w:rsid w:val="008C31F8"/>
    <w:rsid w:val="008C5341"/>
    <w:rsid w:val="008D087C"/>
    <w:rsid w:val="008D1150"/>
    <w:rsid w:val="008D1231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0B73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F1D98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0B0D"/>
    <w:rsid w:val="00C24736"/>
    <w:rsid w:val="00C30902"/>
    <w:rsid w:val="00C41737"/>
    <w:rsid w:val="00C4502F"/>
    <w:rsid w:val="00C51B16"/>
    <w:rsid w:val="00C53CFF"/>
    <w:rsid w:val="00C6087A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E1618"/>
    <w:rsid w:val="00CF4D90"/>
    <w:rsid w:val="00CF6E31"/>
    <w:rsid w:val="00CF7C97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5D4A"/>
    <w:rsid w:val="00EE0C16"/>
    <w:rsid w:val="00EE7F6E"/>
    <w:rsid w:val="00EF0E73"/>
    <w:rsid w:val="00EF257D"/>
    <w:rsid w:val="00F0733B"/>
    <w:rsid w:val="00F1250D"/>
    <w:rsid w:val="00F15887"/>
    <w:rsid w:val="00F160CF"/>
    <w:rsid w:val="00F25551"/>
    <w:rsid w:val="00F26C09"/>
    <w:rsid w:val="00F44F7C"/>
    <w:rsid w:val="00F470E9"/>
    <w:rsid w:val="00F50BD1"/>
    <w:rsid w:val="00F55360"/>
    <w:rsid w:val="00F70C46"/>
    <w:rsid w:val="00F71641"/>
    <w:rsid w:val="00F749C1"/>
    <w:rsid w:val="00F7581E"/>
    <w:rsid w:val="00F85B70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Straight Arrow Connector 3"/>
        <o:r id="V:Rule6" type="connector" idref="#Straight Arrow Connector 7"/>
        <o:r id="V:Rule7" type="connector" idref="#Straight Arrow Connector 1"/>
        <o:r id="V:Rule8" type="connector" idref="#Straight Arrow Connector 1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8EF1-B7D7-4863-925F-6FE5F7A3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weena</cp:lastModifiedBy>
  <cp:revision>2</cp:revision>
  <cp:lastPrinted>2020-02-12T08:24:00Z</cp:lastPrinted>
  <dcterms:created xsi:type="dcterms:W3CDTF">2020-03-03T14:47:00Z</dcterms:created>
  <dcterms:modified xsi:type="dcterms:W3CDTF">2020-03-03T14:47:00Z</dcterms:modified>
</cp:coreProperties>
</file>